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2E89" w14:textId="77777777" w:rsidR="002A632F" w:rsidRDefault="002A632F">
      <w:pPr>
        <w:spacing w:line="244" w:lineRule="auto"/>
      </w:pPr>
    </w:p>
    <w:p w14:paraId="14F211B1" w14:textId="77777777" w:rsidR="002A632F" w:rsidRDefault="002A632F">
      <w:pPr>
        <w:spacing w:line="244" w:lineRule="auto"/>
      </w:pPr>
    </w:p>
    <w:p w14:paraId="259D7790" w14:textId="77777777" w:rsidR="002A632F" w:rsidRDefault="002A632F">
      <w:pPr>
        <w:spacing w:line="245" w:lineRule="auto"/>
      </w:pPr>
    </w:p>
    <w:p w14:paraId="250094FF" w14:textId="2CFCBD7D" w:rsidR="002A632F" w:rsidRDefault="000C3C03">
      <w:pPr>
        <w:spacing w:before="151" w:line="208" w:lineRule="auto"/>
        <w:ind w:left="574"/>
        <w:jc w:val="center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15"/>
          <w:sz w:val="35"/>
          <w:szCs w:val="35"/>
        </w:rPr>
        <w:t>202</w:t>
      </w:r>
      <w:r w:rsidR="00CB4114">
        <w:rPr>
          <w:rFonts w:ascii="微软雅黑" w:eastAsia="微软雅黑" w:hAnsi="微软雅黑" w:cs="微软雅黑" w:hint="eastAsia"/>
          <w:spacing w:val="15"/>
          <w:sz w:val="35"/>
          <w:szCs w:val="35"/>
        </w:rPr>
        <w:t>4</w:t>
      </w:r>
      <w:r>
        <w:rPr>
          <w:rFonts w:ascii="微软雅黑" w:eastAsia="微软雅黑" w:hAnsi="微软雅黑" w:cs="微软雅黑"/>
          <w:spacing w:val="15"/>
          <w:sz w:val="35"/>
          <w:szCs w:val="35"/>
        </w:rPr>
        <w:t>年</w:t>
      </w:r>
      <w:r w:rsidR="00C56366">
        <w:rPr>
          <w:rFonts w:ascii="微软雅黑" w:eastAsia="微软雅黑" w:hAnsi="微软雅黑" w:cs="微软雅黑" w:hint="eastAsia"/>
          <w:spacing w:val="15"/>
          <w:sz w:val="35"/>
          <w:szCs w:val="35"/>
        </w:rPr>
        <w:t>"</w:t>
      </w:r>
      <w:r w:rsidR="00C56366">
        <w:rPr>
          <w:rFonts w:ascii="微软雅黑" w:eastAsia="微软雅黑" w:hAnsi="微软雅黑" w:cs="微软雅黑"/>
          <w:spacing w:val="15"/>
          <w:sz w:val="35"/>
          <w:szCs w:val="35"/>
        </w:rPr>
        <w:t>五四红旗团支部</w:t>
      </w:r>
      <w:r w:rsidR="00C56366">
        <w:rPr>
          <w:rFonts w:ascii="微软雅黑" w:eastAsia="微软雅黑" w:hAnsi="微软雅黑" w:cs="微软雅黑" w:hint="eastAsia"/>
          <w:spacing w:val="15"/>
          <w:sz w:val="35"/>
          <w:szCs w:val="35"/>
        </w:rPr>
        <w:t>"</w:t>
      </w:r>
      <w:r>
        <w:rPr>
          <w:rFonts w:ascii="微软雅黑" w:eastAsia="微软雅黑" w:hAnsi="微软雅黑" w:cs="微软雅黑"/>
          <w:spacing w:val="15"/>
          <w:sz w:val="35"/>
          <w:szCs w:val="35"/>
        </w:rPr>
        <w:t>评选活动材料评审量化对照表 (试行)</w:t>
      </w:r>
    </w:p>
    <w:p w14:paraId="2260D1A1" w14:textId="77777777" w:rsidR="002A632F" w:rsidRDefault="002A632F">
      <w:pPr>
        <w:spacing w:line="104" w:lineRule="exact"/>
      </w:pPr>
    </w:p>
    <w:tbl>
      <w:tblPr>
        <w:tblStyle w:val="TableNormal"/>
        <w:tblW w:w="140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0442"/>
        <w:gridCol w:w="1989"/>
      </w:tblGrid>
      <w:tr w:rsidR="002A632F" w14:paraId="6741C425" w14:textId="77777777">
        <w:trPr>
          <w:trHeight w:val="633"/>
        </w:trPr>
        <w:tc>
          <w:tcPr>
            <w:tcW w:w="1609" w:type="dxa"/>
          </w:tcPr>
          <w:p w14:paraId="7756E2E7" w14:textId="77777777" w:rsidR="002A632F" w:rsidRDefault="000C3C03">
            <w:pPr>
              <w:spacing w:before="166" w:line="228" w:lineRule="auto"/>
              <w:ind w:left="511"/>
              <w:rPr>
                <w:rFonts w:ascii="黑体" w:eastAsia="黑体" w:hAnsi="黑体" w:cs="黑体"/>
                <w:sz w:val="29"/>
                <w:szCs w:val="29"/>
              </w:rPr>
            </w:pPr>
            <w:r>
              <w:rPr>
                <w:rFonts w:ascii="黑体" w:eastAsia="黑体" w:hAnsi="黑体" w:cs="黑体"/>
                <w:spacing w:val="4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0442" w:type="dxa"/>
          </w:tcPr>
          <w:p w14:paraId="5B4BBAD1" w14:textId="77777777" w:rsidR="002A632F" w:rsidRDefault="000C3C03">
            <w:pPr>
              <w:spacing w:before="166" w:line="229" w:lineRule="auto"/>
              <w:ind w:left="4404"/>
              <w:rPr>
                <w:rFonts w:ascii="黑体" w:eastAsia="黑体" w:hAnsi="黑体" w:cs="黑体"/>
                <w:sz w:val="29"/>
                <w:szCs w:val="29"/>
              </w:rPr>
            </w:pPr>
            <w:r>
              <w:rPr>
                <w:rFonts w:ascii="黑体" w:eastAsia="黑体" w:hAnsi="黑体" w:cs="黑体"/>
                <w:spacing w:val="10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黑体" w:eastAsia="黑体" w:hAnsi="黑体" w:cs="黑体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/>
                <w:spacing w:val="6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黑体" w:eastAsia="黑体" w:hAnsi="黑体" w:cs="黑体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/>
                <w:spacing w:val="6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黑体" w:eastAsia="黑体" w:hAnsi="黑体" w:cs="黑体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/>
                <w:spacing w:val="6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989" w:type="dxa"/>
          </w:tcPr>
          <w:p w14:paraId="034ACA5B" w14:textId="77777777" w:rsidR="002A632F" w:rsidRDefault="000C3C03">
            <w:pPr>
              <w:spacing w:before="166" w:line="228" w:lineRule="auto"/>
              <w:ind w:left="174"/>
              <w:rPr>
                <w:rFonts w:ascii="黑体" w:eastAsia="黑体" w:hAnsi="黑体" w:cs="黑体"/>
                <w:sz w:val="29"/>
                <w:szCs w:val="29"/>
              </w:rPr>
            </w:pPr>
            <w:r>
              <w:rPr>
                <w:rFonts w:ascii="黑体" w:eastAsia="黑体" w:hAnsi="黑体" w:cs="黑体"/>
                <w:spacing w:val="11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黑体" w:eastAsia="黑体" w:hAnsi="黑体" w:cs="黑体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  <w:r>
              <w:rPr>
                <w:rFonts w:ascii="黑体" w:eastAsia="黑体" w:hAnsi="黑体" w:cs="黑体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黑体" w:eastAsia="黑体" w:hAnsi="黑体" w:cs="黑体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黑体" w:eastAsia="黑体" w:hAnsi="黑体" w:cs="黑体"/>
                <w:spacing w:val="7"/>
                <w:sz w:val="29"/>
                <w:szCs w:val="29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</w:p>
        </w:tc>
      </w:tr>
      <w:tr w:rsidR="002A632F" w14:paraId="0C987DEB" w14:textId="77777777">
        <w:trPr>
          <w:trHeight w:val="439"/>
        </w:trPr>
        <w:tc>
          <w:tcPr>
            <w:tcW w:w="1609" w:type="dxa"/>
            <w:vMerge w:val="restart"/>
            <w:tcBorders>
              <w:bottom w:val="nil"/>
            </w:tcBorders>
          </w:tcPr>
          <w:p w14:paraId="610EBD66" w14:textId="77777777" w:rsidR="002A632F" w:rsidRDefault="002A632F"/>
          <w:p w14:paraId="0D84C980" w14:textId="77777777" w:rsidR="002A632F" w:rsidRDefault="002A632F"/>
          <w:p w14:paraId="3A32E601" w14:textId="77777777" w:rsidR="002A632F" w:rsidRDefault="002A632F"/>
          <w:p w14:paraId="4DAE782C" w14:textId="77777777" w:rsidR="002A632F" w:rsidRDefault="002A632F">
            <w:pPr>
              <w:spacing w:line="241" w:lineRule="auto"/>
            </w:pPr>
          </w:p>
          <w:p w14:paraId="39451896" w14:textId="77777777" w:rsidR="002A632F" w:rsidRDefault="002A632F">
            <w:pPr>
              <w:spacing w:line="241" w:lineRule="auto"/>
            </w:pPr>
          </w:p>
          <w:p w14:paraId="2ACCFBD9" w14:textId="77777777" w:rsidR="002A632F" w:rsidRDefault="000C3C03">
            <w:pPr>
              <w:spacing w:before="74" w:line="468" w:lineRule="exact"/>
              <w:ind w:left="3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position w:val="17"/>
                <w:sz w:val="23"/>
                <w:szCs w:val="23"/>
              </w:rPr>
              <w:t>团</w:t>
            </w:r>
            <w:r>
              <w:rPr>
                <w:rFonts w:ascii="宋体" w:eastAsia="宋体" w:hAnsi="宋体" w:cs="宋体"/>
                <w:spacing w:val="2"/>
                <w:position w:val="17"/>
                <w:sz w:val="23"/>
                <w:szCs w:val="23"/>
              </w:rPr>
              <w:t>支部标</w:t>
            </w:r>
          </w:p>
          <w:p w14:paraId="14E68701" w14:textId="77777777" w:rsidR="002A632F" w:rsidRDefault="000C3C03">
            <w:pPr>
              <w:spacing w:line="228" w:lineRule="auto"/>
              <w:ind w:left="3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准化建设</w:t>
            </w:r>
          </w:p>
        </w:tc>
        <w:tc>
          <w:tcPr>
            <w:tcW w:w="10442" w:type="dxa"/>
          </w:tcPr>
          <w:p w14:paraId="6AD5FCAA" w14:textId="77777777" w:rsidR="002A632F" w:rsidRDefault="000C3C03">
            <w:pPr>
              <w:spacing w:before="98" w:line="310" w:lineRule="exact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position w:val="1"/>
                <w:sz w:val="23"/>
                <w:szCs w:val="23"/>
              </w:rPr>
              <w:t>1.规范使用《浙江水利水电学院团支部工作手册</w:t>
            </w:r>
            <w:r>
              <w:rPr>
                <w:rFonts w:ascii="宋体" w:eastAsia="宋体" w:hAnsi="宋体" w:cs="宋体"/>
                <w:spacing w:val="6"/>
                <w:position w:val="1"/>
                <w:sz w:val="23"/>
                <w:szCs w:val="23"/>
              </w:rPr>
              <w:t>》</w:t>
            </w:r>
          </w:p>
        </w:tc>
        <w:tc>
          <w:tcPr>
            <w:tcW w:w="1989" w:type="dxa"/>
          </w:tcPr>
          <w:p w14:paraId="2E4AF4A7" w14:textId="77777777" w:rsidR="002A632F" w:rsidRDefault="000C3C03">
            <w:pPr>
              <w:spacing w:before="98" w:line="228" w:lineRule="auto"/>
              <w:ind w:left="6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10 分</w:t>
            </w:r>
          </w:p>
        </w:tc>
      </w:tr>
      <w:tr w:rsidR="002A632F" w14:paraId="001EC25D" w14:textId="77777777">
        <w:trPr>
          <w:trHeight w:val="439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51234C47" w14:textId="77777777" w:rsidR="002A632F" w:rsidRDefault="002A632F"/>
        </w:tc>
        <w:tc>
          <w:tcPr>
            <w:tcW w:w="10442" w:type="dxa"/>
          </w:tcPr>
          <w:p w14:paraId="52322A91" w14:textId="77777777" w:rsidR="002A632F" w:rsidRDefault="000C3C03">
            <w:pPr>
              <w:spacing w:before="98" w:line="310" w:lineRule="exact"/>
              <w:ind w:left="1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position w:val="1"/>
                <w:sz w:val="23"/>
                <w:szCs w:val="23"/>
              </w:rPr>
              <w:t>2.团支部班子配备齐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全</w:t>
            </w:r>
          </w:p>
        </w:tc>
        <w:tc>
          <w:tcPr>
            <w:tcW w:w="1989" w:type="dxa"/>
          </w:tcPr>
          <w:p w14:paraId="6997D04B" w14:textId="77777777" w:rsidR="002A632F" w:rsidRDefault="000C3C03">
            <w:pPr>
              <w:spacing w:before="98" w:line="228" w:lineRule="auto"/>
              <w:ind w:left="6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10 分</w:t>
            </w:r>
          </w:p>
        </w:tc>
      </w:tr>
      <w:tr w:rsidR="002A632F" w14:paraId="7B2EB324" w14:textId="77777777">
        <w:trPr>
          <w:trHeight w:val="4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37131997" w14:textId="77777777" w:rsidR="002A632F" w:rsidRDefault="002A632F"/>
        </w:tc>
        <w:tc>
          <w:tcPr>
            <w:tcW w:w="10442" w:type="dxa"/>
          </w:tcPr>
          <w:p w14:paraId="72C98B59" w14:textId="77777777" w:rsidR="002A632F" w:rsidRDefault="000C3C03">
            <w:pPr>
              <w:spacing w:before="117" w:line="309" w:lineRule="exact"/>
              <w:ind w:left="1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2"/>
                <w:position w:val="1"/>
                <w:sz w:val="23"/>
                <w:szCs w:val="23"/>
              </w:rPr>
              <w:t>3</w:t>
            </w:r>
            <w:r>
              <w:rPr>
                <w:rFonts w:ascii="宋体" w:eastAsia="宋体" w:hAnsi="宋体" w:cs="宋体"/>
                <w:spacing w:val="16"/>
                <w:position w:val="1"/>
                <w:sz w:val="23"/>
                <w:szCs w:val="23"/>
              </w:rPr>
              <w:t>.规范开展“三会两制一课”</w:t>
            </w:r>
          </w:p>
        </w:tc>
        <w:tc>
          <w:tcPr>
            <w:tcW w:w="1989" w:type="dxa"/>
          </w:tcPr>
          <w:p w14:paraId="38F3C739" w14:textId="77777777" w:rsidR="002A632F" w:rsidRDefault="000C3C03">
            <w:pPr>
              <w:spacing w:before="117" w:line="228" w:lineRule="auto"/>
              <w:ind w:left="6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10 分</w:t>
            </w:r>
          </w:p>
        </w:tc>
      </w:tr>
      <w:tr w:rsidR="002A632F" w14:paraId="6C48297C" w14:textId="77777777">
        <w:trPr>
          <w:trHeight w:val="4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499B5953" w14:textId="77777777" w:rsidR="002A632F" w:rsidRDefault="002A632F"/>
        </w:tc>
        <w:tc>
          <w:tcPr>
            <w:tcW w:w="10442" w:type="dxa"/>
          </w:tcPr>
          <w:p w14:paraId="67BE98B2" w14:textId="77777777" w:rsidR="002A632F" w:rsidRDefault="000C3C03">
            <w:pPr>
              <w:spacing w:before="118" w:line="310" w:lineRule="exact"/>
              <w:ind w:left="1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position w:val="1"/>
                <w:sz w:val="23"/>
                <w:szCs w:val="23"/>
              </w:rPr>
              <w:t>4</w:t>
            </w:r>
            <w:r>
              <w:rPr>
                <w:rFonts w:ascii="宋体" w:eastAsia="宋体" w:hAnsi="宋体" w:cs="宋体"/>
                <w:spacing w:val="8"/>
                <w:position w:val="1"/>
                <w:sz w:val="23"/>
                <w:szCs w:val="23"/>
              </w:rPr>
              <w:t>.有团支部网络媒体阵地</w:t>
            </w:r>
          </w:p>
        </w:tc>
        <w:tc>
          <w:tcPr>
            <w:tcW w:w="1989" w:type="dxa"/>
          </w:tcPr>
          <w:p w14:paraId="15F4D2D0" w14:textId="77777777" w:rsidR="002A632F" w:rsidRDefault="000C3C03">
            <w:pPr>
              <w:spacing w:before="118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5 分</w:t>
            </w:r>
          </w:p>
        </w:tc>
      </w:tr>
      <w:tr w:rsidR="002A632F" w14:paraId="4DC5E213" w14:textId="77777777">
        <w:trPr>
          <w:trHeight w:val="45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276C7588" w14:textId="77777777" w:rsidR="002A632F" w:rsidRDefault="002A632F"/>
        </w:tc>
        <w:tc>
          <w:tcPr>
            <w:tcW w:w="10442" w:type="dxa"/>
          </w:tcPr>
          <w:p w14:paraId="06E5A313" w14:textId="77777777" w:rsidR="002A632F" w:rsidRDefault="000C3C03">
            <w:pPr>
              <w:spacing w:before="108" w:line="308" w:lineRule="exact"/>
              <w:ind w:left="1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position w:val="1"/>
                <w:sz w:val="23"/>
                <w:szCs w:val="23"/>
              </w:rPr>
              <w:t>5.有团支部墙上宣传阵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地</w:t>
            </w:r>
          </w:p>
        </w:tc>
        <w:tc>
          <w:tcPr>
            <w:tcW w:w="1989" w:type="dxa"/>
          </w:tcPr>
          <w:p w14:paraId="32ADBA03" w14:textId="77777777" w:rsidR="002A632F" w:rsidRDefault="000C3C03">
            <w:pPr>
              <w:spacing w:before="108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5 分</w:t>
            </w:r>
          </w:p>
        </w:tc>
      </w:tr>
      <w:tr w:rsidR="002A632F" w14:paraId="76B4667F" w14:textId="77777777">
        <w:trPr>
          <w:trHeight w:val="4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14:paraId="3B7EDCB4" w14:textId="77777777" w:rsidR="002A632F" w:rsidRDefault="002A632F"/>
        </w:tc>
        <w:tc>
          <w:tcPr>
            <w:tcW w:w="10442" w:type="dxa"/>
          </w:tcPr>
          <w:p w14:paraId="0CE5AB27" w14:textId="77777777" w:rsidR="002A632F" w:rsidRDefault="000C3C03">
            <w:pPr>
              <w:spacing w:before="117" w:line="309" w:lineRule="exact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position w:val="1"/>
                <w:sz w:val="23"/>
                <w:szCs w:val="23"/>
              </w:rPr>
              <w:t>6</w:t>
            </w:r>
            <w:r>
              <w:rPr>
                <w:rFonts w:ascii="宋体" w:eastAsia="宋体" w:hAnsi="宋体" w:cs="宋体"/>
                <w:spacing w:val="8"/>
                <w:position w:val="1"/>
                <w:sz w:val="23"/>
                <w:szCs w:val="23"/>
              </w:rPr>
              <w:t>.按要求定期开展团日活动</w:t>
            </w:r>
          </w:p>
        </w:tc>
        <w:tc>
          <w:tcPr>
            <w:tcW w:w="1989" w:type="dxa"/>
          </w:tcPr>
          <w:p w14:paraId="61E3AEC3" w14:textId="77777777" w:rsidR="002A632F" w:rsidRDefault="000C3C03">
            <w:pPr>
              <w:spacing w:before="117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5 分</w:t>
            </w:r>
          </w:p>
        </w:tc>
      </w:tr>
      <w:tr w:rsidR="002A632F" w14:paraId="1D90929E" w14:textId="77777777" w:rsidTr="002168BE">
        <w:trPr>
          <w:trHeight w:val="477"/>
        </w:trPr>
        <w:tc>
          <w:tcPr>
            <w:tcW w:w="1609" w:type="dxa"/>
            <w:vMerge/>
            <w:tcBorders>
              <w:top w:val="nil"/>
              <w:bottom w:val="single" w:sz="4" w:space="0" w:color="auto"/>
            </w:tcBorders>
          </w:tcPr>
          <w:p w14:paraId="01CD196A" w14:textId="77777777" w:rsidR="002A632F" w:rsidRDefault="002A632F"/>
        </w:tc>
        <w:tc>
          <w:tcPr>
            <w:tcW w:w="10442" w:type="dxa"/>
            <w:tcBorders>
              <w:bottom w:val="single" w:sz="4" w:space="0" w:color="auto"/>
            </w:tcBorders>
          </w:tcPr>
          <w:p w14:paraId="3454B3FA" w14:textId="77777777" w:rsidR="002A632F" w:rsidRDefault="000C3C03">
            <w:pPr>
              <w:spacing w:before="120" w:line="227" w:lineRule="auto"/>
              <w:ind w:left="11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7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.基础团务落实到位 (团员信息完整、团费收缴登记、“推优”工作、规范使用团的标志等)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08947B4" w14:textId="77777777" w:rsidR="002A632F" w:rsidRDefault="000C3C03">
            <w:pPr>
              <w:spacing w:before="119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5 分</w:t>
            </w:r>
          </w:p>
        </w:tc>
      </w:tr>
      <w:tr w:rsidR="002A632F" w14:paraId="58863A69" w14:textId="77777777" w:rsidTr="002168BE">
        <w:trPr>
          <w:trHeight w:val="45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327" w14:textId="77777777" w:rsidR="002A632F" w:rsidRDefault="002A632F">
            <w:pPr>
              <w:spacing w:line="267" w:lineRule="auto"/>
            </w:pPr>
          </w:p>
          <w:p w14:paraId="41953B25" w14:textId="77777777" w:rsidR="002A632F" w:rsidRDefault="002A632F">
            <w:pPr>
              <w:spacing w:line="268" w:lineRule="auto"/>
            </w:pPr>
          </w:p>
          <w:p w14:paraId="150ADB54" w14:textId="77777777" w:rsidR="002A632F" w:rsidRDefault="002A632F">
            <w:pPr>
              <w:spacing w:line="268" w:lineRule="auto"/>
            </w:pPr>
          </w:p>
          <w:p w14:paraId="5C8CD3AC" w14:textId="77777777" w:rsidR="002A632F" w:rsidRDefault="002A632F">
            <w:pPr>
              <w:spacing w:line="268" w:lineRule="auto"/>
            </w:pPr>
          </w:p>
          <w:p w14:paraId="21A14321" w14:textId="77777777" w:rsidR="002A632F" w:rsidRDefault="002A632F">
            <w:pPr>
              <w:spacing w:line="268" w:lineRule="auto"/>
            </w:pPr>
          </w:p>
          <w:p w14:paraId="42991411" w14:textId="77777777" w:rsidR="002A632F" w:rsidRDefault="002A632F">
            <w:pPr>
              <w:spacing w:line="268" w:lineRule="auto"/>
            </w:pPr>
          </w:p>
          <w:p w14:paraId="05A3AA2B" w14:textId="77777777" w:rsidR="002A632F" w:rsidRDefault="000C3C03">
            <w:pPr>
              <w:spacing w:before="75" w:line="312" w:lineRule="exact"/>
              <w:ind w:left="4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position w:val="5"/>
                <w:sz w:val="23"/>
                <w:szCs w:val="23"/>
              </w:rPr>
              <w:t>团</w:t>
            </w:r>
            <w:r>
              <w:rPr>
                <w:rFonts w:ascii="宋体" w:eastAsia="宋体" w:hAnsi="宋体" w:cs="宋体"/>
                <w:position w:val="5"/>
                <w:sz w:val="23"/>
                <w:szCs w:val="23"/>
              </w:rPr>
              <w:t>支部</w:t>
            </w:r>
          </w:p>
          <w:p w14:paraId="72C3ECDD" w14:textId="77777777" w:rsidR="002A632F" w:rsidRDefault="000C3C03">
            <w:pPr>
              <w:spacing w:line="227" w:lineRule="auto"/>
              <w:ind w:left="5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集体</w:t>
            </w:r>
          </w:p>
          <w:p w14:paraId="6162D1CB" w14:textId="77777777" w:rsidR="002A632F" w:rsidRDefault="000C3C03">
            <w:pPr>
              <w:spacing w:before="28" w:line="227" w:lineRule="auto"/>
              <w:ind w:left="5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荣誉</w:t>
            </w:r>
          </w:p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E29" w14:textId="77777777" w:rsidR="002A632F" w:rsidRDefault="000C3C03">
            <w:pPr>
              <w:spacing w:before="110" w:line="308" w:lineRule="exact"/>
              <w:ind w:left="1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5"/>
                <w:position w:val="1"/>
                <w:sz w:val="23"/>
                <w:szCs w:val="23"/>
              </w:rPr>
              <w:t>8</w:t>
            </w:r>
            <w:r>
              <w:rPr>
                <w:rFonts w:ascii="宋体" w:eastAsia="宋体" w:hAnsi="宋体" w:cs="宋体"/>
                <w:spacing w:val="8"/>
                <w:position w:val="1"/>
                <w:sz w:val="23"/>
                <w:szCs w:val="23"/>
              </w:rPr>
              <w:t>.团支部荣获先进团支部称号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692" w14:textId="77777777" w:rsidR="002A632F" w:rsidRDefault="000C3C03">
            <w:pPr>
              <w:spacing w:before="110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8 分</w:t>
            </w:r>
          </w:p>
        </w:tc>
      </w:tr>
      <w:tr w:rsidR="002A632F" w14:paraId="13F311BD" w14:textId="77777777" w:rsidTr="002168BE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326" w14:textId="77777777" w:rsidR="002A632F" w:rsidRDefault="002A632F"/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CF4" w14:textId="77777777" w:rsidR="002A632F" w:rsidRDefault="000C3C03">
            <w:pPr>
              <w:spacing w:before="110" w:line="309" w:lineRule="exact"/>
              <w:ind w:left="1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5"/>
                <w:position w:val="1"/>
                <w:sz w:val="23"/>
                <w:szCs w:val="23"/>
              </w:rPr>
              <w:t>9</w:t>
            </w:r>
            <w:r>
              <w:rPr>
                <w:rFonts w:ascii="宋体" w:eastAsia="宋体" w:hAnsi="宋体" w:cs="宋体"/>
                <w:spacing w:val="8"/>
                <w:position w:val="1"/>
                <w:sz w:val="23"/>
                <w:szCs w:val="23"/>
              </w:rPr>
              <w:t>.团支部荣获特优学风班称号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F72" w14:textId="77777777" w:rsidR="002A632F" w:rsidRDefault="000C3C03">
            <w:pPr>
              <w:spacing w:before="110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8 分</w:t>
            </w:r>
          </w:p>
        </w:tc>
      </w:tr>
      <w:tr w:rsidR="002A632F" w14:paraId="070E3E7F" w14:textId="77777777" w:rsidTr="002168BE">
        <w:trPr>
          <w:trHeight w:val="458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169" w14:textId="77777777" w:rsidR="002A632F" w:rsidRDefault="002A632F"/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A5C" w14:textId="77777777" w:rsidR="002A632F" w:rsidRDefault="000C3C03">
            <w:pPr>
              <w:spacing w:before="110" w:line="309" w:lineRule="exact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position w:val="1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0.团支部荣获优良学风班称号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6F2" w14:textId="77777777" w:rsidR="002A632F" w:rsidRDefault="000C3C03">
            <w:pPr>
              <w:spacing w:before="110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8 分</w:t>
            </w:r>
          </w:p>
        </w:tc>
      </w:tr>
      <w:tr w:rsidR="002A632F" w14:paraId="7EE5E606" w14:textId="77777777" w:rsidTr="002168BE">
        <w:trPr>
          <w:trHeight w:val="477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3AD" w14:textId="77777777" w:rsidR="002A632F" w:rsidRDefault="002A632F"/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DC2" w14:textId="77777777" w:rsidR="002A632F" w:rsidRDefault="000C3C03">
            <w:pPr>
              <w:spacing w:before="120" w:line="310" w:lineRule="exact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11.团支部荣获活力团支部称号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A7B" w14:textId="77777777" w:rsidR="002A632F" w:rsidRDefault="000C3C03">
            <w:pPr>
              <w:spacing w:before="120" w:line="228" w:lineRule="auto"/>
              <w:ind w:left="7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eastAsia="宋体" w:hAnsi="宋体" w:cs="宋体"/>
                <w:spacing w:val="-14"/>
                <w:sz w:val="23"/>
                <w:szCs w:val="23"/>
              </w:rPr>
              <w:t>5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 xml:space="preserve"> 分</w:t>
            </w:r>
          </w:p>
        </w:tc>
      </w:tr>
      <w:tr w:rsidR="002A632F" w14:paraId="2DFF09E4" w14:textId="77777777" w:rsidTr="002168BE">
        <w:trPr>
          <w:trHeight w:val="478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01C" w14:textId="77777777" w:rsidR="002A632F" w:rsidRDefault="002A632F"/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CCB" w14:textId="77777777" w:rsidR="002A632F" w:rsidRDefault="000C3C03">
            <w:pPr>
              <w:spacing w:before="121" w:line="310" w:lineRule="exact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position w:val="1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2.团支部荣获各类院级集体荣誉</w:t>
            </w:r>
            <w:r>
              <w:rPr>
                <w:rFonts w:ascii="宋体" w:hAnsi="宋体" w:cs="宋体" w:hint="eastAsia"/>
                <w:spacing w:val="7"/>
                <w:position w:val="1"/>
                <w:sz w:val="23"/>
                <w:szCs w:val="23"/>
              </w:rPr>
              <w:t>（不超过</w:t>
            </w:r>
            <w:r>
              <w:rPr>
                <w:rFonts w:hAnsi="宋体" w:cs="宋体"/>
                <w:spacing w:val="7"/>
                <w:position w:val="1"/>
                <w:sz w:val="23"/>
                <w:szCs w:val="23"/>
              </w:rPr>
              <w:t>3</w:t>
            </w:r>
            <w:r>
              <w:rPr>
                <w:rFonts w:hAnsi="宋体" w:cs="宋体" w:hint="eastAsia"/>
                <w:spacing w:val="7"/>
                <w:position w:val="1"/>
                <w:sz w:val="23"/>
                <w:szCs w:val="23"/>
              </w:rPr>
              <w:t>个</w:t>
            </w:r>
            <w:r>
              <w:rPr>
                <w:rFonts w:ascii="宋体" w:hAnsi="宋体" w:cs="宋体" w:hint="eastAsia"/>
                <w:spacing w:val="7"/>
                <w:position w:val="1"/>
                <w:sz w:val="23"/>
                <w:szCs w:val="23"/>
              </w:rPr>
              <w:t>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3CB" w14:textId="77777777" w:rsidR="002A632F" w:rsidRDefault="000C3C03">
            <w:pPr>
              <w:spacing w:before="121" w:line="228" w:lineRule="auto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eastAsia="宋体" w:hAnsi="宋体" w:cs="宋体" w:hint="eastAsia"/>
                <w:spacing w:val="-14"/>
                <w:sz w:val="23"/>
                <w:szCs w:val="23"/>
              </w:rPr>
              <w:t xml:space="preserve">            </w:t>
            </w: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+</w:t>
            </w:r>
            <w:r>
              <w:rPr>
                <w:rFonts w:eastAsia="宋体" w:hAnsi="宋体" w:cs="宋体"/>
                <w:spacing w:val="-14"/>
                <w:sz w:val="23"/>
                <w:szCs w:val="23"/>
              </w:rPr>
              <w:t>2</w:t>
            </w:r>
            <w:r>
              <w:rPr>
                <w:rFonts w:eastAsia="宋体" w:hAnsi="宋体" w:cs="宋体" w:hint="eastAsia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分</w:t>
            </w:r>
            <w:r>
              <w:rPr>
                <w:rFonts w:eastAsia="宋体" w:hAnsi="宋体" w:cs="宋体"/>
                <w:spacing w:val="-10"/>
                <w:sz w:val="23"/>
                <w:szCs w:val="23"/>
              </w:rPr>
              <w:t>/</w:t>
            </w:r>
            <w:r>
              <w:rPr>
                <w:rFonts w:hAnsi="宋体" w:cs="宋体" w:hint="eastAsia"/>
                <w:spacing w:val="-10"/>
                <w:sz w:val="23"/>
                <w:szCs w:val="23"/>
              </w:rPr>
              <w:t>项</w:t>
            </w:r>
          </w:p>
        </w:tc>
      </w:tr>
      <w:tr w:rsidR="002A632F" w14:paraId="4ABFA5E0" w14:textId="77777777" w:rsidTr="002168BE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CD2" w14:textId="77777777" w:rsidR="002A632F" w:rsidRDefault="002A632F"/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896" w14:textId="77777777" w:rsidR="002A632F" w:rsidRDefault="000C3C03">
            <w:pPr>
              <w:spacing w:before="110" w:line="309" w:lineRule="exact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position w:val="1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3.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团支部荣获其他校(地/市) 级集体荣誉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33A" w14:textId="77777777" w:rsidR="002A632F" w:rsidRDefault="000C3C03">
            <w:pPr>
              <w:spacing w:before="110" w:line="228" w:lineRule="auto"/>
              <w:ind w:left="5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+</w:t>
            </w:r>
            <w:r>
              <w:rPr>
                <w:rFonts w:eastAsia="宋体" w:hAnsi="宋体" w:cs="宋体"/>
                <w:spacing w:val="-6"/>
                <w:sz w:val="23"/>
                <w:szCs w:val="23"/>
              </w:rPr>
              <w:t>5</w:t>
            </w:r>
            <w:r>
              <w:rPr>
                <w:rFonts w:eastAsia="宋体" w:hAnsi="宋体" w:cs="宋体" w:hint="eastAs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分/项</w:t>
            </w:r>
          </w:p>
        </w:tc>
      </w:tr>
      <w:tr w:rsidR="002A632F" w14:paraId="2E723E3E" w14:textId="77777777" w:rsidTr="002168BE">
        <w:trPr>
          <w:trHeight w:val="477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B51" w14:textId="77777777" w:rsidR="002A632F" w:rsidRDefault="002A632F"/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D35" w14:textId="77777777" w:rsidR="002A632F" w:rsidRDefault="000C3C03">
            <w:pPr>
              <w:spacing w:before="120" w:line="227" w:lineRule="auto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4.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团支部荣获各类省级集体荣誉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860" w14:textId="77777777" w:rsidR="002A632F" w:rsidRDefault="000C3C03">
            <w:pPr>
              <w:spacing w:before="120" w:line="228" w:lineRule="auto"/>
              <w:ind w:left="5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+</w:t>
            </w:r>
            <w:r>
              <w:rPr>
                <w:rFonts w:eastAsia="宋体" w:hAnsi="宋体" w:cs="宋体"/>
                <w:spacing w:val="-6"/>
                <w:sz w:val="23"/>
                <w:szCs w:val="23"/>
              </w:rPr>
              <w:t>10</w:t>
            </w:r>
            <w:r>
              <w:rPr>
                <w:rFonts w:eastAsia="宋体" w:hAnsi="宋体" w:cs="宋体" w:hint="eastAsia"/>
                <w:spacing w:val="-6"/>
                <w:sz w:val="23"/>
                <w:szCs w:val="23"/>
              </w:rPr>
              <w:t xml:space="preserve"> </w:t>
            </w:r>
            <w:r>
              <w:rPr>
                <w:rFonts w:hAnsi="宋体" w:cs="宋体" w:hint="eastAsia"/>
                <w:spacing w:val="-6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/项</w:t>
            </w:r>
          </w:p>
        </w:tc>
      </w:tr>
      <w:tr w:rsidR="002A632F" w14:paraId="605D5B94" w14:textId="77777777" w:rsidTr="002168BE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02B" w14:textId="77777777" w:rsidR="002A632F" w:rsidRDefault="002A632F"/>
        </w:tc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50C" w14:textId="77777777" w:rsidR="002A632F" w:rsidRDefault="000C3C03">
            <w:pPr>
              <w:spacing w:before="121" w:line="308" w:lineRule="exact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position w:val="1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7"/>
                <w:position w:val="1"/>
                <w:sz w:val="23"/>
                <w:szCs w:val="23"/>
              </w:rPr>
              <w:t>5.团支部荣获各类国家级集体荣誉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7EB" w14:textId="77777777" w:rsidR="002A632F" w:rsidRDefault="000C3C03">
            <w:pPr>
              <w:spacing w:before="121" w:line="228" w:lineRule="auto"/>
              <w:ind w:left="4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eastAsia="宋体" w:hAnsi="宋体" w:cs="宋体" w:hint="eastAs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+</w:t>
            </w:r>
            <w:r>
              <w:rPr>
                <w:rFonts w:eastAsia="宋体" w:hAnsi="宋体" w:cs="宋体"/>
                <w:spacing w:val="-6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0 分/项</w:t>
            </w:r>
          </w:p>
        </w:tc>
      </w:tr>
    </w:tbl>
    <w:p w14:paraId="788F3938" w14:textId="77777777" w:rsidR="002A632F" w:rsidRDefault="002A632F"/>
    <w:sectPr w:rsidR="002A632F">
      <w:pgSz w:w="16839" w:h="11906"/>
      <w:pgMar w:top="1012" w:right="1423" w:bottom="0" w:left="136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F5AE" w14:textId="77777777" w:rsidR="00150A20" w:rsidRDefault="00150A20" w:rsidP="002168BE">
      <w:pPr>
        <w:spacing w:line="240" w:lineRule="auto"/>
      </w:pPr>
      <w:r>
        <w:separator/>
      </w:r>
    </w:p>
  </w:endnote>
  <w:endnote w:type="continuationSeparator" w:id="0">
    <w:p w14:paraId="080D27FB" w14:textId="77777777" w:rsidR="00150A20" w:rsidRDefault="00150A20" w:rsidP="00216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1C62" w14:textId="77777777" w:rsidR="00150A20" w:rsidRDefault="00150A20" w:rsidP="002168BE">
      <w:pPr>
        <w:spacing w:line="240" w:lineRule="auto"/>
      </w:pPr>
      <w:r>
        <w:separator/>
      </w:r>
    </w:p>
  </w:footnote>
  <w:footnote w:type="continuationSeparator" w:id="0">
    <w:p w14:paraId="74D2278A" w14:textId="77777777" w:rsidR="00150A20" w:rsidRDefault="00150A20" w:rsidP="002168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2F"/>
    <w:rsid w:val="000C3C03"/>
    <w:rsid w:val="00150A20"/>
    <w:rsid w:val="002168BE"/>
    <w:rsid w:val="002A632F"/>
    <w:rsid w:val="00440F59"/>
    <w:rsid w:val="00B753E8"/>
    <w:rsid w:val="00C56366"/>
    <w:rsid w:val="00CB4114"/>
    <w:rsid w:val="1E276CE5"/>
    <w:rsid w:val="461E1D2E"/>
    <w:rsid w:val="77F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054FD"/>
  <w15:docId w15:val="{6F93A2FE-7965-46FF-BA6A-3AFD8BC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168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168BE"/>
    <w:rPr>
      <w:rFonts w:eastAsia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rsid w:val="002168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168BE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╰bú放棄＆Wystan゛</dc:creator>
  <cp:lastModifiedBy>明磊 雷</cp:lastModifiedBy>
  <cp:revision>2</cp:revision>
  <dcterms:created xsi:type="dcterms:W3CDTF">2024-04-12T08:35:00Z</dcterms:created>
  <dcterms:modified xsi:type="dcterms:W3CDTF">2024-04-12T08:35:00Z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ICV">
    <vt:lpwstr>89160e6bff4c49d5b32a7cdddfd01436</vt:lpwstr>
  </property>
  <property fmtid="{D5CDD505-2E9C-101B-9397-08002B2CF9AE}" pid="4" name="KSOProductBuildVer">
    <vt:lpwstr>2052-11.1.0.9192</vt:lpwstr>
  </property>
</Properties>
</file>